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February 14, 2005, 5:30 p.m., regular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5:30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 of 2004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Student Council Report – Melissa Dixson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Board accepts public comments – a letter was read regarding the denial of the use of school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facilities by MTV to film the reenactment of a 2003 prank.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Lyons, second by Larson,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add an emergency item to the agenda:   “Consideration of MTV’s request to use McCook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Pubic Schools’ facilities for filming by MTV.”  [The nature of the emergency was that the item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had just now come to the attention of the Board and that filming was scheduled to occur before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another publicized meeting of the Board of Education could be held.]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Bredvick, Larson,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Gonzales, Coady,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NOT 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Two patrons expressed disappointment with the decision of the 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Approval of Minutes of January 10, 2005, and January 31, 2005,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Approval of Expenditures/Payroll for January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Acceptance of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</w:t>
        <w:tab/>
        <w:t xml:space="preserve">McCook National Bank  - $2,500.00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</w:t>
        <w:tab/>
        <w:t xml:space="preserve">Ron Coleman Memorial - $5,000.00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 KM For Kids [KinderMorgan] - $2,330.00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4.</w:t>
        <w:tab/>
        <w:t xml:space="preserve">Class of 1977 - $1,500.00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5.  SWNCTA - $2,993.00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Bredvick,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Activities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Facilities Committee – meetings on January 24, 2005, and March 07, 2005.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E.</w:t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Superintendent – Dr. Marchant commended the Senior High Art Classes and Mr. Clapp for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displaying works of art at each of the Board of Education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32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Larry Weaver shared information about the progress of the McCook Elementary construction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32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Project, with roofing bids to be accepted on February 22, 2005, at 2:00 P.M.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Mrs. Swanson and Mrs. Baumbach indicated that the K-12 staff appreciated the opportunity 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exchange ideas; that testing data helped guide curriculum decisions; and, that the Eighth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Grade was piloting ‘the case against the Zero,” by receiving grades of A, B, C, or I, with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requirement that all students earn at least the grade of C by having the opportunity to relearn and retest.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3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left="13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Mrs. Latta thanked the Board for supporting the Administration in projecting a healthy image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of our schools, and indicated that DIBELS assessments showed students were progressing.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Update on NASB Workshop by Mrs.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Negotiations Seminar overview by Mr.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 Other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Miss Wilcox indicated that percentage scoring rather than letter scoring might be more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appropriate for senior high students, especially when competition for scholarships 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considered.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Bredvick stated that the District should be proud of young people who come to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Board and use the process to present ideas.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Mrs. Andersen indicated support for the Administrative decision regarding a request from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MTV that was not part of the curriculum.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Gonzales suggested that members who attend seminars submit reports; and that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Board Committees review their job descriptions, duties, and responsibilities at their first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Coady reviewed the previous duties of the Facilities and the Program Committees.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Consideration of setting starting time for Board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Lyons,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“Regular meetings of the Board of Education will be advertised to begin at 6:00 P.M.”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B.</w:t>
        <w:tab/>
        <w:t xml:space="preserve">Acceptance of resignations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Judy Schlager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twenty-five years of service to the District, the resignation of Judy Schlager, effective at the end of the contract year; and approve her application for the Retirement Incentive plan as stated in the 2004-2005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Ray Walter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Bredvick,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one year of service to the District, the resignation of Ray Walter, effective at the end of the contract year."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C.</w:t>
        <w:tab/>
        <w:t xml:space="preserve">Consider recognition of the McCook Education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continue to recognize the McCook Education Association as the exclusive and sole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bargaining representative for all certificated employees for the 2005-2006 contract year,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excluding those certificated employees on the Administrative Compensation Guide.”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D.</w:t>
        <w:tab/>
        <w:t xml:space="preserve">Meeting with Culbertson School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Bredvick,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"The Board of Education of the McCook Public Schools affirms its support of the items, 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attached, the Board Committee presented to the Culbertson School Board on February 7, 2005.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IX.</w:t>
        <w:tab/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Gonzales, at 6:58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enter into closed session, per Neb Rev Stat 84-1410, for the purpose of discussing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personnel.”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Coady, at 8:02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X.</w:t>
        <w:tab/>
        <w:tab/>
        <w:t xml:space="preserve">Adjournment by President Larson at 8:02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special meeting of the Board of Education will be held at 6:00 p.m. on Monday, March 07,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March 14,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05.02.14.Board.minutes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3 March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12:24:32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